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19"/>
        <w:ind w:left="229"/>
      </w:pPr>
      <w:r>
        <w:t>附件一：</w:t>
      </w:r>
    </w:p>
    <w:p>
      <w:pPr>
        <w:pStyle w:val="2"/>
      </w:pPr>
    </w:p>
    <w:p>
      <w:pPr>
        <w:pStyle w:val="2"/>
      </w:pPr>
    </w:p>
    <w:p>
      <w:pPr>
        <w:pStyle w:val="2"/>
        <w:spacing w:before="7"/>
        <w:rPr>
          <w:rFonts w:hint="eastAsia" w:ascii="方正小标宋简体" w:hAnsi="方正小标宋简体" w:eastAsia="方正小标宋简体" w:cs="方正小标宋简体"/>
          <w:sz w:val="39"/>
        </w:rPr>
      </w:pPr>
    </w:p>
    <w:p>
      <w:pPr>
        <w:spacing w:before="1"/>
        <w:ind w:left="1336" w:right="1513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山东中医药大学信息化项目申报表</w:t>
      </w:r>
    </w:p>
    <w:p>
      <w:pPr>
        <w:pStyle w:val="2"/>
        <w:rPr>
          <w:rFonts w:ascii="PMingLiU"/>
          <w:sz w:val="50"/>
        </w:rPr>
      </w:pPr>
    </w:p>
    <w:p>
      <w:pPr>
        <w:pStyle w:val="2"/>
        <w:rPr>
          <w:rFonts w:ascii="PMingLiU"/>
          <w:sz w:val="50"/>
        </w:rPr>
      </w:pPr>
    </w:p>
    <w:p>
      <w:pPr>
        <w:pStyle w:val="2"/>
        <w:rPr>
          <w:rFonts w:ascii="PMingLiU"/>
          <w:sz w:val="50"/>
        </w:rPr>
      </w:pPr>
    </w:p>
    <w:p>
      <w:pPr>
        <w:pStyle w:val="2"/>
        <w:rPr>
          <w:rFonts w:ascii="PMingLiU"/>
          <w:sz w:val="50"/>
        </w:rPr>
      </w:pPr>
    </w:p>
    <w:p>
      <w:pPr>
        <w:pStyle w:val="2"/>
        <w:rPr>
          <w:rFonts w:ascii="PMingLiU"/>
          <w:sz w:val="50"/>
        </w:rPr>
      </w:pPr>
    </w:p>
    <w:p>
      <w:pPr>
        <w:pStyle w:val="2"/>
        <w:rPr>
          <w:rFonts w:ascii="PMingLiU"/>
          <w:sz w:val="50"/>
        </w:rPr>
      </w:pPr>
    </w:p>
    <w:p>
      <w:pPr>
        <w:pStyle w:val="2"/>
        <w:rPr>
          <w:rFonts w:ascii="PMingLiU"/>
          <w:sz w:val="50"/>
        </w:rPr>
      </w:pPr>
    </w:p>
    <w:p>
      <w:pPr>
        <w:pStyle w:val="2"/>
        <w:spacing w:before="1"/>
        <w:rPr>
          <w:rFonts w:ascii="PMingLiU"/>
          <w:sz w:val="45"/>
        </w:rPr>
      </w:pPr>
    </w:p>
    <w:p>
      <w:pPr>
        <w:pStyle w:val="2"/>
        <w:tabs>
          <w:tab w:val="left" w:pos="6806"/>
        </w:tabs>
        <w:spacing w:line="374" w:lineRule="auto"/>
        <w:ind w:left="1707" w:right="2677"/>
        <w:jc w:val="both"/>
        <w:rPr>
          <w:rFonts w:ascii="Times New Roman" w:eastAsia="Times New Roman"/>
        </w:rPr>
      </w:pPr>
      <w:r>
        <w:rPr>
          <w:spacing w:val="-3"/>
        </w:rPr>
        <w:t>项</w:t>
      </w:r>
      <w:r>
        <w:rPr>
          <w:spacing w:val="-5"/>
        </w:rPr>
        <w:t>目名称</w:t>
      </w:r>
      <w:r>
        <w:rPr>
          <w:spacing w:val="-2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spacing w:val="-3"/>
        </w:rPr>
        <w:t>项</w:t>
      </w:r>
      <w:r>
        <w:rPr>
          <w:spacing w:val="-5"/>
        </w:rPr>
        <w:t>目年度</w:t>
      </w:r>
      <w:r>
        <w:rPr>
          <w:spacing w:val="-2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spacing w:val="-3"/>
        </w:rPr>
        <w:t>项</w:t>
      </w:r>
      <w:r>
        <w:rPr>
          <w:spacing w:val="-5"/>
        </w:rPr>
        <w:t>目建设</w:t>
      </w:r>
      <w:r>
        <w:rPr>
          <w:spacing w:val="-3"/>
        </w:rPr>
        <w:t>单</w:t>
      </w:r>
      <w:r>
        <w:rPr>
          <w:spacing w:val="-5"/>
        </w:rPr>
        <w:t>位</w:t>
      </w:r>
      <w:r>
        <w:rPr>
          <w:spacing w:val="-2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tabs>
          <w:tab w:val="left" w:pos="4369"/>
          <w:tab w:val="left" w:pos="5406"/>
          <w:tab w:val="left" w:pos="6441"/>
        </w:tabs>
        <w:spacing w:before="2"/>
        <w:ind w:left="1707"/>
      </w:pPr>
      <w:r>
        <w:rPr>
          <w:spacing w:val="-3"/>
        </w:rPr>
        <w:t>申</w:t>
      </w:r>
      <w:r>
        <w:rPr>
          <w:spacing w:val="-5"/>
        </w:rPr>
        <w:t>报日期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年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p>
      <w:pPr>
        <w:spacing w:after="0"/>
        <w:sectPr>
          <w:footerReference r:id="rId3" w:type="default"/>
          <w:footerReference r:id="rId4" w:type="even"/>
          <w:type w:val="continuous"/>
          <w:pgSz w:w="11910" w:h="16840"/>
          <w:pgMar w:top="1580" w:right="1060" w:bottom="1540" w:left="1360" w:header="720" w:footer="1357" w:gutter="0"/>
          <w:pgNumType w:start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5"/>
        </w:rPr>
      </w:pPr>
    </w:p>
    <w:p>
      <w:pPr>
        <w:pStyle w:val="2"/>
        <w:spacing w:before="58"/>
        <w:ind w:left="1336" w:right="151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填报说明</w:t>
      </w:r>
    </w:p>
    <w:p>
      <w:pPr>
        <w:pStyle w:val="2"/>
        <w:rPr>
          <w:rFonts w:ascii="黑体"/>
        </w:rPr>
      </w:pPr>
    </w:p>
    <w:p>
      <w:pPr>
        <w:pStyle w:val="8"/>
        <w:numPr>
          <w:ilvl w:val="0"/>
          <w:numId w:val="1"/>
        </w:numPr>
        <w:tabs>
          <w:tab w:val="left" w:pos="1122"/>
        </w:tabs>
        <w:spacing w:before="251" w:after="0" w:line="364" w:lineRule="auto"/>
        <w:ind w:left="229" w:right="403" w:firstLine="592"/>
        <w:jc w:val="both"/>
        <w:rPr>
          <w:sz w:val="30"/>
        </w:rPr>
      </w:pPr>
      <w:r>
        <w:rPr>
          <w:spacing w:val="-9"/>
          <w:sz w:val="30"/>
        </w:rPr>
        <w:t>各部门各单位，凡申报信息化建设项目需填报《山东中医药大</w:t>
      </w:r>
      <w:r>
        <w:rPr>
          <w:spacing w:val="-17"/>
          <w:sz w:val="30"/>
        </w:rPr>
        <w:t>学信息化项目申报表》。填报材料前，请仔细阅读《山东中医药大学</w:t>
      </w:r>
      <w:r>
        <w:rPr>
          <w:spacing w:val="-19"/>
          <w:sz w:val="30"/>
        </w:rPr>
        <w:t>信息化建设管理办法》。</w:t>
      </w:r>
    </w:p>
    <w:p>
      <w:pPr>
        <w:pStyle w:val="8"/>
        <w:numPr>
          <w:ilvl w:val="0"/>
          <w:numId w:val="1"/>
        </w:numPr>
        <w:tabs>
          <w:tab w:val="left" w:pos="1122"/>
        </w:tabs>
        <w:spacing w:before="0" w:after="0" w:line="364" w:lineRule="auto"/>
        <w:ind w:left="229" w:right="404" w:firstLine="592"/>
        <w:jc w:val="left"/>
        <w:rPr>
          <w:sz w:val="30"/>
        </w:rPr>
      </w:pPr>
      <w:r>
        <w:rPr>
          <w:spacing w:val="-7"/>
          <w:sz w:val="30"/>
        </w:rPr>
        <w:t>《山东中医药大学信息化项目申报表》各项内容必须真实，填</w:t>
      </w:r>
      <w:r>
        <w:rPr>
          <w:spacing w:val="-5"/>
          <w:sz w:val="30"/>
        </w:rPr>
        <w:t>报内容力求详尽，表达完整、准确。</w:t>
      </w:r>
    </w:p>
    <w:p>
      <w:pPr>
        <w:pStyle w:val="8"/>
        <w:numPr>
          <w:ilvl w:val="0"/>
          <w:numId w:val="1"/>
        </w:numPr>
        <w:tabs>
          <w:tab w:val="left" w:pos="1122"/>
        </w:tabs>
        <w:spacing w:before="0" w:after="0" w:line="364" w:lineRule="auto"/>
        <w:ind w:left="229" w:right="406" w:firstLine="592"/>
        <w:jc w:val="left"/>
        <w:rPr>
          <w:sz w:val="30"/>
        </w:rPr>
      </w:pPr>
      <w:r>
        <w:rPr>
          <w:spacing w:val="-9"/>
          <w:sz w:val="30"/>
        </w:rPr>
        <w:t>项目经费预算合理，测算要有依据，建设目标明确，内容重点</w:t>
      </w:r>
      <w:r>
        <w:rPr>
          <w:spacing w:val="-5"/>
          <w:sz w:val="30"/>
        </w:rPr>
        <w:t>突出，技术路线清晰，实施方案具体。</w:t>
      </w:r>
    </w:p>
    <w:p>
      <w:pPr>
        <w:pStyle w:val="8"/>
        <w:numPr>
          <w:ilvl w:val="0"/>
          <w:numId w:val="1"/>
        </w:numPr>
        <w:tabs>
          <w:tab w:val="left" w:pos="1122"/>
        </w:tabs>
        <w:spacing w:before="0" w:after="0" w:line="364" w:lineRule="auto"/>
        <w:ind w:left="229" w:right="111" w:firstLine="592"/>
        <w:jc w:val="left"/>
        <w:rPr>
          <w:sz w:val="30"/>
        </w:rPr>
      </w:pPr>
      <w:r>
        <w:rPr>
          <w:spacing w:val="-7"/>
          <w:sz w:val="30"/>
        </w:rPr>
        <w:t xml:space="preserve">项目责任单位应为学校校属各部门各单位。项目建设内容所涉 及业务应符合项目建设单位的职责业务范围。信息化项目涉及多个部 </w:t>
      </w:r>
      <w:r>
        <w:rPr>
          <w:spacing w:val="-8"/>
          <w:sz w:val="30"/>
        </w:rPr>
        <w:t xml:space="preserve">门单位共建或者参与建设的，由相关部门单位协商确定牵头部门单位， </w:t>
      </w:r>
      <w:r>
        <w:rPr>
          <w:spacing w:val="-5"/>
          <w:sz w:val="30"/>
        </w:rPr>
        <w:t>由牵头部门单位作为项目责任单位，填写项目申报表。</w:t>
      </w:r>
    </w:p>
    <w:p>
      <w:pPr>
        <w:spacing w:after="0" w:line="364" w:lineRule="auto"/>
        <w:jc w:val="left"/>
        <w:rPr>
          <w:sz w:val="30"/>
        </w:rPr>
        <w:sectPr>
          <w:footerReference r:id="rId5" w:type="default"/>
          <w:footerReference r:id="rId6" w:type="even"/>
          <w:pgSz w:w="11910" w:h="16840"/>
          <w:pgMar w:top="1580" w:right="1060" w:bottom="1540" w:left="1360" w:header="0" w:footer="1357" w:gutter="0"/>
        </w:sect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8"/>
        </w:rPr>
      </w:pPr>
    </w:p>
    <w:p>
      <w:pPr>
        <w:pStyle w:val="2"/>
        <w:spacing w:before="58"/>
        <w:ind w:left="1335" w:right="1513"/>
        <w:jc w:val="center"/>
        <w:rPr>
          <w:rFonts w:hint="eastAsia" w:ascii="黑体" w:eastAsia="黑体"/>
        </w:rPr>
      </w:pPr>
      <w:r>
        <w:pict>
          <v:shape id="_x0000_s1026" o:spid="_x0000_s1026" o:spt="202" type="#_x0000_t202" style="position:absolute;left:0pt;margin-left:74.05pt;margin-top:24.1pt;height:580.65pt;width:426.2pt;mso-position-horizontal-relative:page;mso-wrap-distance-bottom:0pt;mso-wrap-distance-top:0pt;z-index:-25165824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109"/>
                    <w:ind w:left="313" w:right="0" w:hanging="210"/>
                    <w:jc w:val="left"/>
                    <w:rPr>
                      <w:sz w:val="21"/>
                    </w:rPr>
                  </w:pPr>
                  <w:r>
                    <w:rPr>
                      <w:b/>
                      <w:spacing w:val="-17"/>
                      <w:w w:val="100"/>
                      <w:sz w:val="21"/>
                    </w:rPr>
                    <w:t>必要性和建设目标：</w:t>
                  </w:r>
                  <w:r>
                    <w:rPr>
                      <w:spacing w:val="-5"/>
                      <w:w w:val="100"/>
                      <w:sz w:val="21"/>
                    </w:rPr>
                    <w:t>（</w:t>
                  </w:r>
                  <w:r>
                    <w:rPr>
                      <w:spacing w:val="-8"/>
                      <w:w w:val="100"/>
                      <w:sz w:val="21"/>
                    </w:rPr>
                    <w:t>说明项目背景、项目实施的必要性以及总体目标、分阶段目标等</w:t>
                  </w:r>
                  <w:r>
                    <w:rPr>
                      <w:w w:val="100"/>
                      <w:sz w:val="21"/>
                    </w:rPr>
                    <w:t>）</w:t>
                  </w: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162" w:line="357" w:lineRule="auto"/>
                    <w:ind w:left="103" w:right="94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pacing w:val="-28"/>
                      <w:w w:val="100"/>
                      <w:sz w:val="21"/>
                    </w:rPr>
                    <w:t>项目需求：</w:t>
                  </w:r>
                  <w:r>
                    <w:rPr>
                      <w:spacing w:val="-5"/>
                      <w:w w:val="100"/>
                      <w:sz w:val="21"/>
                    </w:rPr>
                    <w:t>（</w:t>
                  </w:r>
                  <w:r>
                    <w:rPr>
                      <w:spacing w:val="-11"/>
                      <w:w w:val="100"/>
                      <w:sz w:val="21"/>
                    </w:rPr>
                    <w:t>项目的功能需求，如要解决何种问题；非功能需求，如需要使用何种公共数据</w:t>
                  </w:r>
                  <w:r>
                    <w:rPr>
                      <w:spacing w:val="-5"/>
                      <w:sz w:val="21"/>
                    </w:rPr>
                    <w:t>资源）</w:t>
                  </w: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spacing w:before="5"/>
                    <w:rPr>
                      <w:rFonts w:ascii="黑体"/>
                      <w:sz w:val="22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0"/>
                    <w:ind w:left="313" w:right="0" w:hanging="21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4"/>
                      <w:sz w:val="21"/>
                    </w:rPr>
                    <w:t>调研情况：</w:t>
                  </w: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val="left" w:pos="837"/>
                    </w:tabs>
                    <w:spacing w:before="132"/>
                    <w:ind w:left="836" w:right="0" w:hanging="523"/>
                    <w:jc w:val="left"/>
                    <w:rPr>
                      <w:sz w:val="21"/>
                    </w:rPr>
                  </w:pPr>
                  <w:r>
                    <w:rPr>
                      <w:spacing w:val="-6"/>
                      <w:sz w:val="21"/>
                    </w:rPr>
                    <w:t>校内是否已有类似应用；</w:t>
                  </w: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spacing w:before="5"/>
                    <w:rPr>
                      <w:rFonts w:ascii="黑体"/>
                      <w:sz w:val="21"/>
                    </w:rPr>
                  </w:pP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val="left" w:pos="837"/>
                    </w:tabs>
                    <w:spacing w:before="0"/>
                    <w:ind w:left="836" w:right="0" w:hanging="523"/>
                    <w:jc w:val="left"/>
                    <w:rPr>
                      <w:sz w:val="21"/>
                    </w:rPr>
                  </w:pPr>
                  <w:r>
                    <w:rPr>
                      <w:spacing w:val="-7"/>
                      <w:sz w:val="21"/>
                    </w:rPr>
                    <w:t>同类兄弟高校的解决方案；</w:t>
                  </w: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spacing w:before="5"/>
                    <w:rPr>
                      <w:rFonts w:ascii="黑体"/>
                      <w:sz w:val="21"/>
                    </w:rPr>
                  </w:pPr>
                </w:p>
                <w:p>
                  <w:pPr>
                    <w:numPr>
                      <w:ilvl w:val="1"/>
                      <w:numId w:val="2"/>
                    </w:numPr>
                    <w:tabs>
                      <w:tab w:val="left" w:pos="837"/>
                    </w:tabs>
                    <w:spacing w:before="0"/>
                    <w:ind w:left="836" w:right="0" w:hanging="523"/>
                    <w:jc w:val="left"/>
                    <w:rPr>
                      <w:sz w:val="21"/>
                    </w:rPr>
                  </w:pPr>
                  <w:r>
                    <w:rPr>
                      <w:spacing w:val="-6"/>
                      <w:sz w:val="21"/>
                    </w:rPr>
                    <w:t>相关公司的咨询情况。</w:t>
                  </w: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spacing w:before="7"/>
                    <w:rPr>
                      <w:rFonts w:ascii="黑体"/>
                      <w:sz w:val="21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0"/>
                    <w:ind w:left="313" w:right="0" w:hanging="210"/>
                    <w:jc w:val="left"/>
                    <w:rPr>
                      <w:sz w:val="21"/>
                    </w:rPr>
                  </w:pPr>
                  <w:r>
                    <w:rPr>
                      <w:b/>
                      <w:spacing w:val="-5"/>
                      <w:sz w:val="21"/>
                    </w:rPr>
                    <w:t>项目实施的技术方案、管理方案和安全方案</w:t>
                  </w:r>
                  <w:r>
                    <w:rPr>
                      <w:sz w:val="21"/>
                    </w:rPr>
                    <w:t>：</w:t>
                  </w: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163"/>
                    <w:ind w:left="313" w:right="0" w:hanging="210"/>
                    <w:jc w:val="left"/>
                    <w:rPr>
                      <w:sz w:val="21"/>
                    </w:rPr>
                  </w:pPr>
                  <w:r>
                    <w:rPr>
                      <w:b/>
                      <w:spacing w:val="-20"/>
                      <w:w w:val="100"/>
                      <w:sz w:val="21"/>
                    </w:rPr>
                    <w:t>项目实施计划：</w:t>
                  </w:r>
                  <w:r>
                    <w:rPr>
                      <w:spacing w:val="-5"/>
                      <w:w w:val="100"/>
                      <w:sz w:val="21"/>
                    </w:rPr>
                    <w:t>（</w:t>
                  </w:r>
                  <w:r>
                    <w:rPr>
                      <w:spacing w:val="-8"/>
                      <w:w w:val="100"/>
                      <w:sz w:val="21"/>
                    </w:rPr>
                    <w:t>项目的进度安排及各阶段目标等，说明项目实施期限</w:t>
                  </w:r>
                  <w:r>
                    <w:rPr>
                      <w:w w:val="100"/>
                      <w:sz w:val="21"/>
                    </w:rPr>
                    <w:t>）</w:t>
                  </w: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pStyle w:val="2"/>
                    <w:rPr>
                      <w:rFonts w:ascii="黑体"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313"/>
                    </w:tabs>
                    <w:spacing w:before="162"/>
                    <w:ind w:left="313" w:right="0" w:hanging="210"/>
                    <w:jc w:val="left"/>
                    <w:rPr>
                      <w:sz w:val="21"/>
                    </w:rPr>
                  </w:pPr>
                  <w:r>
                    <w:rPr>
                      <w:b/>
                      <w:spacing w:val="-16"/>
                      <w:w w:val="100"/>
                      <w:sz w:val="21"/>
                    </w:rPr>
                    <w:t>项目内容和预算明细：</w:t>
                  </w:r>
                  <w:r>
                    <w:rPr>
                      <w:spacing w:val="-8"/>
                      <w:w w:val="100"/>
                      <w:sz w:val="21"/>
                    </w:rPr>
                    <w:t>（</w:t>
                  </w:r>
                  <w:r>
                    <w:rPr>
                      <w:spacing w:val="-7"/>
                      <w:w w:val="100"/>
                      <w:sz w:val="21"/>
                    </w:rPr>
                    <w:t>项目明细，预算金额，测算依据</w:t>
                  </w:r>
                  <w:r>
                    <w:rPr>
                      <w:w w:val="100"/>
                      <w:sz w:val="21"/>
                    </w:rPr>
                    <w:t>）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黑体" w:eastAsia="黑体"/>
        </w:rPr>
        <w:t>项目论证报告</w:t>
      </w:r>
    </w:p>
    <w:p>
      <w:pPr>
        <w:spacing w:after="0"/>
        <w:jc w:val="center"/>
        <w:rPr>
          <w:rFonts w:hint="eastAsia" w:ascii="黑体" w:eastAsia="黑体"/>
        </w:rPr>
        <w:sectPr>
          <w:footerReference r:id="rId7" w:type="default"/>
          <w:footerReference r:id="rId8" w:type="even"/>
          <w:pgSz w:w="11910" w:h="16840"/>
          <w:pgMar w:top="1580" w:right="1060" w:bottom="1540" w:left="1360" w:header="0" w:footer="1357" w:gutter="0"/>
          <w:pgNumType w:start="1"/>
        </w:sectPr>
      </w:pPr>
      <w:bookmarkStart w:id="0" w:name="_GoBack"/>
      <w:bookmarkEnd w:id="0"/>
    </w:p>
    <w:p>
      <w:pPr>
        <w:pStyle w:val="2"/>
        <w:rPr>
          <w:rFonts w:ascii="黑体"/>
          <w:sz w:val="20"/>
        </w:rPr>
      </w:pPr>
    </w:p>
    <w:p>
      <w:pPr>
        <w:pStyle w:val="2"/>
        <w:spacing w:before="6"/>
        <w:rPr>
          <w:rFonts w:ascii="黑体"/>
          <w:sz w:val="14"/>
        </w:rPr>
      </w:pPr>
    </w:p>
    <w:p>
      <w:pPr>
        <w:pStyle w:val="2"/>
        <w:spacing w:before="58" w:after="4"/>
        <w:ind w:left="1336" w:right="1512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审批意见</w:t>
      </w:r>
    </w:p>
    <w:tbl>
      <w:tblPr>
        <w:tblStyle w:val="5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7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505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7"/>
              <w:rPr>
                <w:rFonts w:ascii="黑体"/>
                <w:sz w:val="26"/>
              </w:rPr>
            </w:pPr>
          </w:p>
          <w:p>
            <w:pPr>
              <w:pStyle w:val="9"/>
              <w:spacing w:before="1" w:line="357" w:lineRule="auto"/>
              <w:ind w:left="340" w:right="280"/>
              <w:rPr>
                <w:sz w:val="21"/>
              </w:rPr>
            </w:pPr>
            <w:r>
              <w:rPr>
                <w:sz w:val="21"/>
              </w:rPr>
              <w:t>项目申报单位意见</w:t>
            </w:r>
          </w:p>
        </w:tc>
        <w:tc>
          <w:tcPr>
            <w:tcW w:w="7019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9"/>
              <w:rPr>
                <w:rFonts w:ascii="黑体"/>
                <w:sz w:val="24"/>
              </w:rPr>
            </w:pPr>
          </w:p>
          <w:p>
            <w:pPr>
              <w:pStyle w:val="9"/>
              <w:ind w:left="520"/>
              <w:rPr>
                <w:sz w:val="21"/>
              </w:rPr>
            </w:pPr>
            <w:r>
              <w:rPr>
                <w:sz w:val="21"/>
              </w:rPr>
              <w:t>签字：</w:t>
            </w:r>
          </w:p>
          <w:p>
            <w:pPr>
              <w:pStyle w:val="9"/>
              <w:tabs>
                <w:tab w:val="left" w:pos="5357"/>
                <w:tab w:val="left" w:pos="6180"/>
              </w:tabs>
              <w:spacing w:before="129"/>
              <w:ind w:left="453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1505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tabs>
                <w:tab w:val="left" w:pos="957"/>
              </w:tabs>
              <w:spacing w:before="173" w:line="357" w:lineRule="auto"/>
              <w:ind w:left="340" w:right="324"/>
              <w:rPr>
                <w:sz w:val="21"/>
              </w:rPr>
            </w:pPr>
            <w:r>
              <w:rPr>
                <w:spacing w:val="-5"/>
                <w:sz w:val="21"/>
              </w:rPr>
              <w:t>专家论</w:t>
            </w:r>
            <w:r>
              <w:rPr>
                <w:spacing w:val="-19"/>
                <w:sz w:val="21"/>
              </w:rPr>
              <w:t>证</w:t>
            </w: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见</w:t>
            </w:r>
          </w:p>
        </w:tc>
        <w:tc>
          <w:tcPr>
            <w:tcW w:w="7019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5"/>
              <w:rPr>
                <w:rFonts w:ascii="黑体"/>
                <w:sz w:val="18"/>
              </w:rPr>
            </w:pPr>
          </w:p>
          <w:p>
            <w:pPr>
              <w:pStyle w:val="9"/>
              <w:ind w:left="520"/>
              <w:rPr>
                <w:sz w:val="21"/>
              </w:rPr>
            </w:pPr>
            <w:r>
              <w:rPr>
                <w:sz w:val="21"/>
              </w:rPr>
              <w:t>签字：</w:t>
            </w:r>
          </w:p>
          <w:p>
            <w:pPr>
              <w:pStyle w:val="9"/>
              <w:tabs>
                <w:tab w:val="left" w:pos="5254"/>
                <w:tab w:val="left" w:pos="6077"/>
              </w:tabs>
              <w:spacing w:before="130"/>
              <w:ind w:left="443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1505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40" w:line="357" w:lineRule="auto"/>
              <w:ind w:left="109" w:right="95"/>
              <w:jc w:val="center"/>
              <w:rPr>
                <w:sz w:val="21"/>
              </w:rPr>
            </w:pPr>
            <w:r>
              <w:rPr>
                <w:sz w:val="21"/>
              </w:rPr>
              <w:t>网络安全和信息化委员会办公室意见</w:t>
            </w:r>
          </w:p>
        </w:tc>
        <w:tc>
          <w:tcPr>
            <w:tcW w:w="7019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7"/>
              <w:rPr>
                <w:rFonts w:ascii="黑体"/>
                <w:sz w:val="24"/>
              </w:rPr>
            </w:pPr>
          </w:p>
          <w:p>
            <w:pPr>
              <w:pStyle w:val="9"/>
              <w:ind w:left="520"/>
              <w:rPr>
                <w:sz w:val="21"/>
              </w:rPr>
            </w:pPr>
            <w:r>
              <w:rPr>
                <w:sz w:val="21"/>
              </w:rPr>
              <w:t>签字：</w:t>
            </w:r>
          </w:p>
          <w:p>
            <w:pPr>
              <w:pStyle w:val="9"/>
              <w:tabs>
                <w:tab w:val="left" w:pos="5251"/>
                <w:tab w:val="left" w:pos="6077"/>
              </w:tabs>
              <w:spacing w:before="132"/>
              <w:ind w:left="443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1505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1"/>
              <w:rPr>
                <w:rFonts w:ascii="黑体"/>
                <w:sz w:val="21"/>
              </w:rPr>
            </w:pPr>
          </w:p>
          <w:p>
            <w:pPr>
              <w:pStyle w:val="9"/>
              <w:tabs>
                <w:tab w:val="left" w:pos="650"/>
                <w:tab w:val="left" w:pos="1060"/>
              </w:tabs>
              <w:spacing w:line="355" w:lineRule="auto"/>
              <w:ind w:left="237" w:right="221"/>
              <w:rPr>
                <w:sz w:val="21"/>
              </w:rPr>
            </w:pPr>
            <w:r>
              <w:rPr>
                <w:sz w:val="21"/>
              </w:rPr>
              <w:t>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领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pacing w:val="-18"/>
                <w:sz w:val="21"/>
              </w:rPr>
              <w:t>导</w:t>
            </w: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见</w:t>
            </w:r>
          </w:p>
        </w:tc>
        <w:tc>
          <w:tcPr>
            <w:tcW w:w="7019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sz w:val="22"/>
              </w:rPr>
            </w:pPr>
          </w:p>
          <w:p>
            <w:pPr>
              <w:pStyle w:val="9"/>
              <w:ind w:left="520"/>
              <w:rPr>
                <w:sz w:val="21"/>
              </w:rPr>
            </w:pPr>
            <w:r>
              <w:rPr>
                <w:sz w:val="21"/>
              </w:rPr>
              <w:t>签字：</w:t>
            </w:r>
          </w:p>
          <w:p>
            <w:pPr>
              <w:pStyle w:val="9"/>
              <w:tabs>
                <w:tab w:val="left" w:pos="5251"/>
                <w:tab w:val="left" w:pos="6077"/>
              </w:tabs>
              <w:spacing w:before="132"/>
              <w:ind w:left="443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/>
    <w:sectPr>
      <w:pgSz w:w="11910" w:h="16840"/>
      <w:pgMar w:top="1580" w:right="1060" w:bottom="1540" w:left="1360" w:header="0" w:footer="135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478.7pt;margin-top:763.05pt;height:16.05pt;width:44.1pt;mso-position-horizontal-relative:page;mso-position-vertical-relative:page;z-index:-251852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6" o:spid="_x0000_s2056" o:spt="202" type="#_x0000_t202" style="position:absolute;left:0pt;margin-left:78.45pt;margin-top:763.05pt;height:16.05pt;width:44.1pt;mso-position-horizontal-relative:page;mso-position-vertical-relative:page;z-index:-2518538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13" w:hanging="210"/>
        <w:jc w:val="left"/>
      </w:pPr>
      <w:rPr>
        <w:rFonts w:hint="default" w:ascii="仿宋_GB2312" w:hAnsi="仿宋_GB2312" w:eastAsia="仿宋_GB2312" w:cs="仿宋_GB2312"/>
        <w:b/>
        <w:bCs/>
        <w:spacing w:val="-3"/>
        <w:w w:val="99"/>
        <w:sz w:val="19"/>
        <w:szCs w:val="19"/>
        <w:lang w:val="zh-CN" w:eastAsia="zh-CN" w:bidi="zh-CN"/>
      </w:rPr>
    </w:lvl>
    <w:lvl w:ilvl="1" w:tentative="0">
      <w:start w:val="1"/>
      <w:numFmt w:val="decimal"/>
      <w:lvlText w:val="（%2）"/>
      <w:lvlJc w:val="left"/>
      <w:pPr>
        <w:ind w:left="836" w:hanging="522"/>
        <w:jc w:val="left"/>
      </w:pPr>
      <w:rPr>
        <w:rFonts w:hint="default" w:ascii="仿宋_GB2312" w:hAnsi="仿宋_GB2312" w:eastAsia="仿宋_GB2312" w:cs="仿宋_GB2312"/>
        <w:spacing w:val="-8"/>
        <w:w w:val="100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92" w:hanging="5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45" w:hanging="5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98" w:hanging="5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50" w:hanging="5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03" w:hanging="5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56" w:hanging="5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08" w:hanging="52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29" w:hanging="300"/>
        <w:jc w:val="left"/>
      </w:pPr>
      <w:rPr>
        <w:rFonts w:hint="default" w:ascii="仿宋_GB2312" w:hAnsi="仿宋_GB2312" w:eastAsia="仿宋_GB2312" w:cs="仿宋_GB2312"/>
        <w:spacing w:val="-4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46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73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99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26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9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3" w:hanging="30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C8C5A66"/>
    <w:rsid w:val="347C42CE"/>
    <w:rsid w:val="69017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29" w:right="111" w:firstLine="59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5"/>
    <customShpInfo spid="_x0000_s205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2022-03-03T02:55:00Z</dcterms:created>
  <dc:creator>张 栋</dc:creator>
  <cp:lastModifiedBy>Administrator</cp:lastModifiedBy>
  <dcterms:modified xsi:type="dcterms:W3CDTF">2022-03-03T03:05:10Z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2022-03-03T00:00:00Z</vt:filetime>
  </property>
  <property fmtid="{D5CDD505-2E9C-101B-9397-08002B2CF9AE}" pid="5" name="KSOProductBuildVer">
    <vt:lpwstr>2052-11.3.0.9236</vt:lpwstr>
  </property>
</Properties>
</file>